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D5362" w:rsidRPr="00DD5362" w14:paraId="02395B91" w14:textId="77777777" w:rsidTr="00DD536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7E7" w14:textId="77777777" w:rsidR="00DD5362" w:rsidRPr="00DD5362" w:rsidRDefault="00DD5362" w:rsidP="00DD536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QUỐC HỘI</w:t>
            </w:r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F6D6" w14:textId="77777777" w:rsidR="00DD5362" w:rsidRPr="00DD5362" w:rsidRDefault="00DD5362" w:rsidP="00DD536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DD5362" w:rsidRPr="00DD5362" w14:paraId="5C225B2D" w14:textId="77777777" w:rsidTr="00DD536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8BC3" w14:textId="77777777" w:rsidR="00DD5362" w:rsidRPr="00DD5362" w:rsidRDefault="00DD5362" w:rsidP="00DD536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Nghị quyết số:</w:t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67</w:t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/20</w:t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/QH1</w:t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99A0" w14:textId="77777777" w:rsidR="00DD5362" w:rsidRPr="00DD5362" w:rsidRDefault="00DD5362" w:rsidP="00DD5362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, </w:t>
            </w:r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 </w:t>
            </w:r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21</w:t>
            </w:r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 tháng </w:t>
            </w:r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10</w:t>
            </w:r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 năm 202</w:t>
            </w:r>
            <w:r w:rsidRPr="00DD53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</w:tbl>
    <w:p w14:paraId="2D10B533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750435EC" w14:textId="77777777" w:rsidR="00DD5362" w:rsidRPr="00DD5362" w:rsidRDefault="00DD5362" w:rsidP="00DD536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DD5362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NGHỊ QUYẾT</w:t>
      </w:r>
      <w:bookmarkEnd w:id="0"/>
    </w:p>
    <w:p w14:paraId="3D959B1E" w14:textId="77777777" w:rsidR="00DD5362" w:rsidRPr="00DD5362" w:rsidRDefault="00DD5362" w:rsidP="00DD536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DD5362">
        <w:rPr>
          <w:rFonts w:ascii="Arial" w:eastAsia="Times New Roman" w:hAnsi="Arial" w:cs="Arial"/>
          <w:color w:val="000000"/>
          <w:sz w:val="18"/>
          <w:szCs w:val="18"/>
          <w:lang w:val="vi-VN"/>
        </w:rPr>
        <w:t>PHÊ CHUẨN ĐỀ NGHỊ CỦA THỦ TƯỚNG CHÍNH PHỦ VỀ VIỆC BỔ NHIỆM BỘ TRƯỞNG BỘ Y TẾ, BỘ TRƯỞNG BỘ GIAO THÔNG VẬN TẢI NHIỆM KỲ 2021 - 2026</w:t>
      </w:r>
      <w:bookmarkEnd w:id="1"/>
    </w:p>
    <w:p w14:paraId="2F6C9575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QUỐC HỘI</w:t>
      </w:r>
    </w:p>
    <w:p w14:paraId="73AE6EE2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cứ Hiến pháp nước Cộng h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òa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xã hội chủ nghĩa Việt Nam;</w:t>
      </w:r>
    </w:p>
    <w:p w14:paraId="05E0DBF3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Luật Tổ chức Quốc hội số 57/2014/QH13 đã được sửa đổi, bổ sung một số điều theo Luật số 65/2020/QH14;</w:t>
      </w:r>
    </w:p>
    <w:p w14:paraId="1E62B8E5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Nội quy kỳ họp Quốc hội ban hành kèm theo Nghị quyết số 102/2015/QH13 ngày 24 tháng 11 năm 2015 của Quốc hội;</w:t>
      </w:r>
    </w:p>
    <w:p w14:paraId="4C5BE4D5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Tờ trình số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76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/TTr-TTg ngày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21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tháng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10 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năm 202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2 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của Thủ tướng Chính phủ;</w:t>
      </w:r>
    </w:p>
    <w:p w14:paraId="7C66AFB1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Căn cứ Biên bản kết quả kiểm phiếu phê chuẩn đề nghị của Thủ tướng Chính phủ về việc 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bổ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nhiệm 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Y 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tế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Giao 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thông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vận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tải</w:t>
      </w:r>
      <w:proofErr w:type="spellEnd"/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ngày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21 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tháng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10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năm 202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2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,</w:t>
      </w:r>
    </w:p>
    <w:p w14:paraId="0A6F2439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QUYẾT NGHỊ:</w:t>
      </w:r>
    </w:p>
    <w:p w14:paraId="64CD4931" w14:textId="77777777" w:rsidR="00DD5362" w:rsidRPr="00DD5362" w:rsidRDefault="00DD5362" w:rsidP="00DD536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DD536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Điều 1</w:t>
      </w:r>
      <w:bookmarkEnd w:id="2"/>
    </w:p>
    <w:p w14:paraId="327DB644" w14:textId="77777777" w:rsidR="00DD5362" w:rsidRPr="00DD5362" w:rsidRDefault="00DD5362" w:rsidP="00DD536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1_name"/>
      <w:r w:rsidRPr="00DD5362">
        <w:rPr>
          <w:rFonts w:ascii="Arial" w:eastAsia="Times New Roman" w:hAnsi="Arial" w:cs="Arial"/>
          <w:color w:val="000000"/>
          <w:sz w:val="18"/>
          <w:szCs w:val="18"/>
          <w:lang w:val="vi-VN"/>
        </w:rPr>
        <w:t>Phê chuẩn đề nghị của Thủ tướng Chính phủ về việc bổ nhiệm Bộ trưởng nhiệm kỳ 2021 - 2026 đối với các ông, bà sau đây:</w:t>
      </w:r>
      <w:bookmarkEnd w:id="3"/>
    </w:p>
    <w:p w14:paraId="1BC623E6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Đào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Hồng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Lan,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DD5362">
        <w:rPr>
          <w:rFonts w:ascii="Arial" w:eastAsia="Times New Roman" w:hAnsi="Arial" w:cs="Arial"/>
          <w:color w:val="000000"/>
          <w:sz w:val="18"/>
          <w:szCs w:val="18"/>
          <w:lang w:val="vi-VN"/>
        </w:rPr>
        <w:t>Bộ </w:t>
      </w:r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Y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B5BF630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Nguyễn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Thắng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Giao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vận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D5362">
        <w:rPr>
          <w:rFonts w:ascii="Arial" w:eastAsia="Times New Roman" w:hAnsi="Arial" w:cs="Arial"/>
          <w:color w:val="000000"/>
          <w:sz w:val="18"/>
          <w:szCs w:val="18"/>
        </w:rPr>
        <w:t>tải</w:t>
      </w:r>
      <w:proofErr w:type="spellEnd"/>
      <w:r w:rsidRPr="00DD536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2005BCA" w14:textId="77777777" w:rsidR="00DD5362" w:rsidRPr="00DD5362" w:rsidRDefault="00DD5362" w:rsidP="00DD536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"/>
      <w:r w:rsidRPr="00DD536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Điều </w:t>
      </w:r>
      <w:r w:rsidRPr="00DD5362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bookmarkEnd w:id="4"/>
    </w:p>
    <w:p w14:paraId="52CE31BE" w14:textId="77777777" w:rsidR="00DD5362" w:rsidRPr="00DD5362" w:rsidRDefault="00DD5362" w:rsidP="00DD536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2_name"/>
      <w:r w:rsidRPr="00DD5362">
        <w:rPr>
          <w:rFonts w:ascii="Arial" w:eastAsia="Times New Roman" w:hAnsi="Arial" w:cs="Arial"/>
          <w:color w:val="000000"/>
          <w:sz w:val="18"/>
          <w:szCs w:val="18"/>
          <w:lang w:val="vi-VN"/>
        </w:rPr>
        <w:t>Nghị quyết này có hiệu lực thi hành kể từ khi được Quốc hội biểu quyết thông qua.</w:t>
      </w:r>
      <w:bookmarkEnd w:id="5"/>
    </w:p>
    <w:p w14:paraId="4B572C4D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Nghị quyết này được Quốc hội nước Cộng hòa xã hội chủ nghĩa Việt Nam khóa XV, kỳ họp thứ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4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thông qua ngày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21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tháng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10 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năm 202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2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.</w:t>
      </w: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/.</w:t>
      </w:r>
    </w:p>
    <w:p w14:paraId="6A4B5D7D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DD5362" w:rsidRPr="00DD5362" w14:paraId="1EB2E461" w14:textId="77777777" w:rsidTr="00DD5362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643E" w14:textId="77777777" w:rsidR="00DD5362" w:rsidRPr="00DD5362" w:rsidRDefault="00DD5362" w:rsidP="00DD536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8494" w14:textId="77777777" w:rsidR="00DD5362" w:rsidRPr="00DD5362" w:rsidRDefault="00DD5362" w:rsidP="00DD536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CHỦ TỊCH QUỐC HỘI</w:t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br/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br/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D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Vương</w:t>
            </w:r>
            <w:proofErr w:type="spellEnd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Đình</w:t>
            </w:r>
            <w:proofErr w:type="spellEnd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3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Huệ</w:t>
            </w:r>
            <w:proofErr w:type="spellEnd"/>
          </w:p>
        </w:tc>
      </w:tr>
    </w:tbl>
    <w:p w14:paraId="4FF02312" w14:textId="77777777" w:rsidR="00DD5362" w:rsidRPr="00DD5362" w:rsidRDefault="00DD5362" w:rsidP="00DD536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D5362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</w:p>
    <w:p w14:paraId="7DAF2E6C" w14:textId="77777777" w:rsidR="00A30A19" w:rsidRPr="00DD5362" w:rsidRDefault="00A30A19" w:rsidP="00DD5362"/>
    <w:sectPr w:rsidR="00A30A19" w:rsidRPr="00DD5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3"/>
  </w:num>
  <w:num w:numId="2" w16cid:durableId="568343925">
    <w:abstractNumId w:val="7"/>
  </w:num>
  <w:num w:numId="3" w16cid:durableId="1734160249">
    <w:abstractNumId w:val="4"/>
  </w:num>
  <w:num w:numId="4" w16cid:durableId="2075155778">
    <w:abstractNumId w:val="9"/>
  </w:num>
  <w:num w:numId="5" w16cid:durableId="91557351">
    <w:abstractNumId w:val="6"/>
  </w:num>
  <w:num w:numId="6" w16cid:durableId="1787505426">
    <w:abstractNumId w:val="2"/>
  </w:num>
  <w:num w:numId="7" w16cid:durableId="27725408">
    <w:abstractNumId w:val="1"/>
  </w:num>
  <w:num w:numId="8" w16cid:durableId="795490879">
    <w:abstractNumId w:val="8"/>
  </w:num>
  <w:num w:numId="9" w16cid:durableId="1196045874">
    <w:abstractNumId w:val="5"/>
  </w:num>
  <w:num w:numId="10" w16cid:durableId="130445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5643FC"/>
    <w:rsid w:val="005D60E5"/>
    <w:rsid w:val="006E1131"/>
    <w:rsid w:val="00990D77"/>
    <w:rsid w:val="00A17C9F"/>
    <w:rsid w:val="00A30A19"/>
    <w:rsid w:val="00D16F03"/>
    <w:rsid w:val="00D33C82"/>
    <w:rsid w:val="00DD5362"/>
    <w:rsid w:val="00E22199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10</cp:revision>
  <dcterms:created xsi:type="dcterms:W3CDTF">2023-03-14T01:45:00Z</dcterms:created>
  <dcterms:modified xsi:type="dcterms:W3CDTF">2023-03-14T02:40:00Z</dcterms:modified>
</cp:coreProperties>
</file>