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18F" w:rsidRPr="00C5398A" w:rsidRDefault="000E018F" w:rsidP="00C5398A">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bCs/>
          <w:color w:val="FF0000"/>
          <w:sz w:val="28"/>
          <w:szCs w:val="28"/>
        </w:rPr>
      </w:pPr>
      <w:r w:rsidRPr="000E018F">
        <w:rPr>
          <w:rFonts w:eastAsia="Times New Roman"/>
          <w:b/>
          <w:bCs/>
          <w:color w:val="FF0000"/>
          <w:sz w:val="28"/>
          <w:szCs w:val="28"/>
        </w:rPr>
        <w:t xml:space="preserve">Giáo án </w:t>
      </w:r>
      <w:r w:rsidRPr="00C5398A">
        <w:rPr>
          <w:rFonts w:eastAsia="Times New Roman"/>
          <w:b/>
          <w:bCs/>
          <w:color w:val="FF0000"/>
          <w:sz w:val="28"/>
          <w:szCs w:val="28"/>
        </w:rPr>
        <w:t>Hoạt động làm quen với toán</w:t>
      </w:r>
    </w:p>
    <w:p w:rsidR="000E018F" w:rsidRPr="00C5398A" w:rsidRDefault="000E018F" w:rsidP="00C5398A">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28"/>
          <w:szCs w:val="28"/>
        </w:rPr>
      </w:pPr>
      <w:r w:rsidRPr="000E018F">
        <w:rPr>
          <w:rFonts w:eastAsia="Times New Roman"/>
          <w:b/>
          <w:bCs/>
          <w:color w:val="FF0000"/>
          <w:sz w:val="28"/>
          <w:szCs w:val="28"/>
        </w:rPr>
        <w:t xml:space="preserve"> </w:t>
      </w:r>
      <w:r w:rsidRPr="00C5398A">
        <w:rPr>
          <w:rFonts w:eastAsia="Times New Roman"/>
          <w:b/>
          <w:bCs/>
          <w:color w:val="FF0000"/>
          <w:sz w:val="28"/>
          <w:szCs w:val="28"/>
        </w:rPr>
        <w:t xml:space="preserve">Đề tài: </w:t>
      </w:r>
      <w:r w:rsidRPr="00C5398A">
        <w:rPr>
          <w:b/>
          <w:sz w:val="28"/>
          <w:szCs w:val="28"/>
        </w:rPr>
        <w:t>Đếm đến 3. Nhận biết nhóm đối tượng có số lượng 3. Nhận biết chữ số 3</w:t>
      </w:r>
    </w:p>
    <w:p w:rsidR="000E018F" w:rsidRPr="000E018F" w:rsidRDefault="000E018F" w:rsidP="00C5398A">
      <w:pPr>
        <w:shd w:val="clear" w:color="auto" w:fill="FFFFFF"/>
        <w:spacing w:after="0" w:line="276" w:lineRule="auto"/>
        <w:jc w:val="center"/>
        <w:rPr>
          <w:rFonts w:eastAsia="Times New Roman" w:cs="Times New Roman"/>
          <w:color w:val="000000"/>
          <w:szCs w:val="28"/>
        </w:rPr>
      </w:pPr>
      <w:r w:rsidRPr="00C5398A">
        <w:rPr>
          <w:rFonts w:eastAsia="Times New Roman" w:cs="Times New Roman"/>
          <w:color w:val="000000"/>
          <w:szCs w:val="28"/>
        </w:rPr>
        <w:t>Đối tượng : trẻ 4-5 tuổi</w:t>
      </w:r>
    </w:p>
    <w:p w:rsidR="000E018F" w:rsidRPr="000E018F" w:rsidRDefault="000E018F" w:rsidP="00C5398A">
      <w:pPr>
        <w:shd w:val="clear" w:color="auto" w:fill="FFFFFF"/>
        <w:spacing w:after="0" w:line="276" w:lineRule="auto"/>
        <w:rPr>
          <w:rFonts w:eastAsia="Times New Roman" w:cs="Times New Roman"/>
          <w:color w:val="000000"/>
          <w:szCs w:val="28"/>
        </w:rPr>
      </w:pPr>
      <w:r w:rsidRPr="000E018F">
        <w:rPr>
          <w:rFonts w:eastAsia="Times New Roman" w:cs="Times New Roman"/>
          <w:color w:val="000000"/>
          <w:szCs w:val="28"/>
        </w:rPr>
        <w:t>I. KẾT QUẢ MONG ĐỢI</w:t>
      </w:r>
    </w:p>
    <w:p w:rsidR="000E018F" w:rsidRPr="000E018F" w:rsidRDefault="000E018F" w:rsidP="00C5398A">
      <w:pPr>
        <w:shd w:val="clear" w:color="auto" w:fill="FFFFFF"/>
        <w:spacing w:after="0" w:line="276" w:lineRule="auto"/>
        <w:rPr>
          <w:rFonts w:eastAsia="Times New Roman" w:cs="Times New Roman"/>
          <w:color w:val="000000"/>
          <w:szCs w:val="28"/>
        </w:rPr>
      </w:pPr>
      <w:r w:rsidRPr="000E018F">
        <w:rPr>
          <w:rFonts w:eastAsia="Times New Roman" w:cs="Times New Roman"/>
          <w:b/>
          <w:bCs/>
          <w:color w:val="000000"/>
          <w:szCs w:val="28"/>
        </w:rPr>
        <w:t>1. Kiến thức:</w:t>
      </w:r>
    </w:p>
    <w:p w:rsidR="000E018F" w:rsidRPr="000E018F" w:rsidRDefault="000E018F" w:rsidP="00C5398A">
      <w:pPr>
        <w:shd w:val="clear" w:color="auto" w:fill="FFFFFF"/>
        <w:spacing w:after="0" w:line="276" w:lineRule="auto"/>
        <w:rPr>
          <w:rFonts w:eastAsia="Times New Roman" w:cs="Times New Roman"/>
          <w:color w:val="000000"/>
          <w:szCs w:val="28"/>
        </w:rPr>
      </w:pPr>
      <w:r w:rsidRPr="000E018F">
        <w:rPr>
          <w:rFonts w:eastAsia="Times New Roman" w:cs="Times New Roman"/>
          <w:color w:val="000000"/>
          <w:szCs w:val="28"/>
        </w:rPr>
        <w:t> - Trẻ biết đếm đến 3 nhận biết các nhóm có 3 đối tượng.</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b/>
          <w:bCs/>
          <w:color w:val="000000"/>
          <w:szCs w:val="28"/>
        </w:rPr>
        <w:t>2. Kĩ năng:</w:t>
      </w:r>
    </w:p>
    <w:p w:rsidR="000E018F" w:rsidRPr="000E018F" w:rsidRDefault="000E018F" w:rsidP="00C5398A">
      <w:pPr>
        <w:shd w:val="clear" w:color="auto" w:fill="FFFFFF"/>
        <w:spacing w:after="0" w:line="276" w:lineRule="auto"/>
        <w:rPr>
          <w:rFonts w:eastAsia="Times New Roman" w:cs="Times New Roman"/>
          <w:color w:val="000000"/>
          <w:szCs w:val="28"/>
        </w:rPr>
      </w:pPr>
      <w:r w:rsidRPr="000E018F">
        <w:rPr>
          <w:rFonts w:eastAsia="Times New Roman" w:cs="Times New Roman"/>
          <w:color w:val="000000"/>
          <w:szCs w:val="28"/>
        </w:rPr>
        <w:t>- Rèn kỉ năng xếp tương ứng 1:1</w:t>
      </w:r>
    </w:p>
    <w:p w:rsidR="000E018F" w:rsidRPr="000E018F" w:rsidRDefault="000E018F" w:rsidP="00C5398A">
      <w:pPr>
        <w:shd w:val="clear" w:color="auto" w:fill="FFFFFF"/>
        <w:spacing w:after="0" w:line="276" w:lineRule="auto"/>
        <w:rPr>
          <w:rFonts w:eastAsia="Times New Roman" w:cs="Times New Roman"/>
          <w:color w:val="000000"/>
          <w:szCs w:val="28"/>
        </w:rPr>
      </w:pPr>
      <w:r w:rsidRPr="000E018F">
        <w:rPr>
          <w:rFonts w:eastAsia="Times New Roman" w:cs="Times New Roman"/>
          <w:color w:val="000000"/>
          <w:szCs w:val="28"/>
        </w:rPr>
        <w:t>- Rèn kỉ năng đếm trên các đối tượng</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b/>
          <w:bCs/>
          <w:color w:val="000000"/>
          <w:szCs w:val="28"/>
        </w:rPr>
        <w:t>3. Giáo dục:</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Giáo dục trẻ biết quý trọng và giữ gìn các đồ dùng trong gia đình</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II. CHUẨN BỊ</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Đàn ghi bài hát” Cả nhà thương nhau”, “Nhà của tôi”</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Một số đồ dùng trong gia đình có số lượng trong phạm vi 3(phích, cốc, nghế)</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Mỗi trẻ có 3 cái bát/3 cái thìa để luyện tập</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Thẻ số 1, 2, 3</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Tranh lô tô các đồ dùng trong gia đình có số lượng 1 hoặc 2 đủ cho 1 trẻ 1 thẻ.</w:t>
      </w:r>
    </w:p>
    <w:p w:rsidR="000E018F" w:rsidRPr="000E018F" w:rsidRDefault="000E018F" w:rsidP="00C5398A">
      <w:pPr>
        <w:spacing w:after="0" w:line="276" w:lineRule="auto"/>
        <w:rPr>
          <w:rFonts w:eastAsia="Times New Roman" w:cs="Times New Roman"/>
          <w:szCs w:val="28"/>
        </w:rPr>
      </w:pPr>
      <w:bookmarkStart w:id="0" w:name="more"/>
      <w:bookmarkEnd w:id="0"/>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III. CÁCH TIẾN HÀNH</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b/>
          <w:bCs/>
          <w:color w:val="000000"/>
          <w:szCs w:val="28"/>
        </w:rPr>
        <w:t>* HĐ 1: Gây hứng thú</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Ổn định: Hát “Nhà của tôi”</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Trò chuyện về bài hát</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Hôm nay cô cháu mình sẽ cùng đi chợ mua những đồ dùng trong gia đình về tặng mẹ nhé!( Trẻ vui đọc đồng giao”Đi cầu đi quán” lại gần cô)</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b/>
          <w:bCs/>
          <w:color w:val="000000"/>
          <w:szCs w:val="28"/>
        </w:rPr>
        <w:t>* HĐ 2: Ôn đếm  đến 2</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Đến chợ rồi! Các cháu hãy nhìn xem cái gì đây? (Phích)</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Có bao nhiêu cái Phích? (Trẻ đếm 1-2)</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Vậy 2 cái phích tương ứng với thẻ số mấy?(Số 2)</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Các cháu hãy nhìn xem có bao nhiêu cái cốc?(Trẻ đếm 1)</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Các cháu hãy nhìn xem cô có thẻ số mấy đây?(Số 2)</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Vậy làm thế nào để số cốc bằng với số thẻ của cô?( Thêm vào 1 cái cốc)</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1 bạn lên giúp cô gắn cốc vào nào!</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Cho trẻ đếm lại số cốc.</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Trẻ vui hát “Cả nhà thương nhau” đi về chổ ngồi thành hình chữ U.(Cô phát rổ cho mỗi trẻ có 3 cái bát, 3 cái thìa, Thẻ số)</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b/>
          <w:bCs/>
          <w:color w:val="000000"/>
          <w:szCs w:val="28"/>
        </w:rPr>
        <w:lastRenderedPageBreak/>
        <w:t>* HĐ 4: Đếm đến 3, Nhận biết các nhóm có 3 đối tượng</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Các cháu hãy nhìn xem, trên tay cô có gì?(Bát)</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Cô gắn 3 cái bát lên( Trẻ đếm 1-2-3)</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Có bát rồi, muốn xúc cơm ăn phải có gì?(Thìa)</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Cô dán 3 chiếc thìa phía trên song song với 3 cái bát(Trẻ đếm 1-2-3)</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Bạn nào có nhận xét gì về 2 nhóm nào?(Bằng nhau)</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Bằng nhau và cùng bằng mấy?</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xml:space="preserve">- Vì sao cháu biết 2 nhóm bằng nhau? (Vì cả 2 nhóm đều có số lượng là 5, không </w:t>
      </w:r>
      <w:bookmarkStart w:id="1" w:name="_GoBack"/>
      <w:bookmarkEnd w:id="1"/>
      <w:r w:rsidRPr="000E018F">
        <w:rPr>
          <w:rFonts w:eastAsia="Times New Roman" w:cs="Times New Roman"/>
          <w:color w:val="000000"/>
          <w:szCs w:val="28"/>
        </w:rPr>
        <w:t>thừa ra cái nào)</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Vậy tương ứng  với 3 cái bát và 3 cái thìa thì gắn thẻ số mấy?(3)</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Cô mời 1 bạn lên giúp cô gắn thẻ vào nào!</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Cả lớp đếm lại cả 2 nhóm.</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Trẻ thực hiện</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Bây giờ  các cháu hãy giúp cô dọn bát ra để chuẩn bị ăn cơm nào!(trẻ xếp 3 bát ra)</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Có bao  nhiêu cái bát?(Trẻ đếm 1-2-3)</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Muốn xúc dược cơm ăn phải có gì? (Thìa)</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Chúng ta cùng giúp cô đưa thìa ra nào!</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Có bao nhiêu  cái thìa?(Trẻ đếm 1-2-3)</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Vậy 2 nhóm như thế nào với nhau?</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Bằng nhau và cùng bằng mấy?</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Chúng ta hãy kiểm tra xem 2 nhóm có cùng bằng nhau không nhé!</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Tương ứng với hai nhóm ta có thẻ số mấy?(Số 3)</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Bạn nào có nhận xét gì về chữ số 3?( Có 2 nét cong trồng lên nhau, nét trên nhỏ hơn nét dưới)</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Cả lớp, tổ, nhóm, cá nhân phát âm “ số 5”</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Hôm nay các con rất giỏi, đã biết dọn bát, thìa giúp cô dọn ăn, nên cô sẽ tặng cho lớp chúng mình một món quà, các con có thích không?Đó là trò chơi “Đi mua sắm”.</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color w:val="000000"/>
          <w:szCs w:val="28"/>
        </w:rPr>
        <w:t>- Bây giờ cô mời các con cùng dấu tay nào!</w:t>
      </w:r>
    </w:p>
    <w:p w:rsidR="000E018F" w:rsidRPr="000E018F" w:rsidRDefault="000E018F" w:rsidP="00C5398A">
      <w:pPr>
        <w:shd w:val="clear" w:color="auto" w:fill="FFFFFF"/>
        <w:spacing w:after="0" w:line="276" w:lineRule="auto"/>
        <w:jc w:val="both"/>
        <w:rPr>
          <w:rFonts w:eastAsia="Times New Roman" w:cs="Times New Roman"/>
          <w:color w:val="000000"/>
          <w:szCs w:val="28"/>
        </w:rPr>
      </w:pPr>
      <w:r w:rsidRPr="000E018F">
        <w:rPr>
          <w:rFonts w:eastAsia="Times New Roman" w:cs="Times New Roman"/>
          <w:b/>
          <w:bCs/>
          <w:color w:val="000000"/>
          <w:szCs w:val="28"/>
          <w:lang w:val="pt-BR"/>
        </w:rPr>
        <w:t>+ TC: “Đi mua sắm”</w:t>
      </w:r>
    </w:p>
    <w:p w:rsidR="000E018F" w:rsidRPr="000E018F" w:rsidRDefault="000E018F" w:rsidP="00C5398A">
      <w:pPr>
        <w:shd w:val="clear" w:color="auto" w:fill="FFFFFF"/>
        <w:spacing w:after="0" w:line="276" w:lineRule="auto"/>
        <w:rPr>
          <w:rFonts w:eastAsia="Times New Roman" w:cs="Times New Roman"/>
          <w:color w:val="000000"/>
          <w:szCs w:val="28"/>
        </w:rPr>
      </w:pPr>
      <w:r w:rsidRPr="000E018F">
        <w:rPr>
          <w:rFonts w:eastAsia="Times New Roman" w:cs="Times New Roman"/>
          <w:color w:val="000000"/>
          <w:szCs w:val="28"/>
          <w:lang w:val="pt-BR"/>
        </w:rPr>
        <w:t>- Cô giải thích luật chơi và cách chơi</w:t>
      </w:r>
    </w:p>
    <w:p w:rsidR="000E018F" w:rsidRPr="000E018F" w:rsidRDefault="000E018F" w:rsidP="00C5398A">
      <w:pPr>
        <w:shd w:val="clear" w:color="auto" w:fill="FFFFFF"/>
        <w:spacing w:after="0" w:line="276" w:lineRule="auto"/>
        <w:rPr>
          <w:rFonts w:eastAsia="Times New Roman" w:cs="Times New Roman"/>
          <w:color w:val="000000"/>
          <w:szCs w:val="28"/>
        </w:rPr>
      </w:pPr>
      <w:r w:rsidRPr="000E018F">
        <w:rPr>
          <w:rFonts w:eastAsia="Times New Roman" w:cs="Times New Roman"/>
          <w:color w:val="000000"/>
          <w:szCs w:val="28"/>
          <w:lang w:val="pt-BR"/>
        </w:rPr>
        <w:t>- Tổ 1: Mua những đồ dùng để ăn có số lượng là 3</w:t>
      </w:r>
    </w:p>
    <w:p w:rsidR="000E018F" w:rsidRPr="000E018F" w:rsidRDefault="000E018F" w:rsidP="00C5398A">
      <w:pPr>
        <w:shd w:val="clear" w:color="auto" w:fill="FFFFFF"/>
        <w:spacing w:after="0" w:line="276" w:lineRule="auto"/>
        <w:rPr>
          <w:rFonts w:eastAsia="Times New Roman" w:cs="Times New Roman"/>
          <w:color w:val="000000"/>
          <w:szCs w:val="28"/>
        </w:rPr>
      </w:pPr>
      <w:r w:rsidRPr="000E018F">
        <w:rPr>
          <w:rFonts w:eastAsia="Times New Roman" w:cs="Times New Roman"/>
          <w:color w:val="000000"/>
          <w:szCs w:val="28"/>
          <w:lang w:val="pt-BR"/>
        </w:rPr>
        <w:t>- Tổ 2 : Mua những đồ dùng để uống có số lượng là 3.</w:t>
      </w:r>
    </w:p>
    <w:p w:rsidR="000E018F" w:rsidRPr="000E018F" w:rsidRDefault="000E018F" w:rsidP="00C5398A">
      <w:pPr>
        <w:shd w:val="clear" w:color="auto" w:fill="FFFFFF"/>
        <w:spacing w:after="0" w:line="276" w:lineRule="auto"/>
        <w:rPr>
          <w:rFonts w:eastAsia="Times New Roman" w:cs="Times New Roman"/>
          <w:color w:val="000000"/>
          <w:szCs w:val="28"/>
        </w:rPr>
      </w:pPr>
      <w:r w:rsidRPr="000E018F">
        <w:rPr>
          <w:rFonts w:eastAsia="Times New Roman" w:cs="Times New Roman"/>
          <w:color w:val="000000"/>
          <w:szCs w:val="28"/>
          <w:lang w:val="pt-BR"/>
        </w:rPr>
        <w:t>- Nhận xét và trao phần thưởng sau mỗi lần chơi</w:t>
      </w:r>
    </w:p>
    <w:p w:rsidR="000E018F" w:rsidRPr="000E018F" w:rsidRDefault="000E018F" w:rsidP="00C5398A">
      <w:pPr>
        <w:shd w:val="clear" w:color="auto" w:fill="FFFFFF"/>
        <w:spacing w:after="0" w:line="276" w:lineRule="auto"/>
        <w:rPr>
          <w:rFonts w:eastAsia="Times New Roman" w:cs="Times New Roman"/>
          <w:color w:val="000000"/>
          <w:szCs w:val="28"/>
        </w:rPr>
      </w:pPr>
      <w:r w:rsidRPr="000E018F">
        <w:rPr>
          <w:rFonts w:eastAsia="Times New Roman" w:cs="Times New Roman"/>
          <w:color w:val="000000"/>
          <w:szCs w:val="28"/>
          <w:lang w:val="pt-BR"/>
        </w:rPr>
        <w:t>- Cho trẻ chơi 1-2 lần</w:t>
      </w:r>
    </w:p>
    <w:p w:rsidR="000E018F" w:rsidRPr="000E018F" w:rsidRDefault="000E018F" w:rsidP="00C5398A">
      <w:pPr>
        <w:shd w:val="clear" w:color="auto" w:fill="FFFFFF"/>
        <w:spacing w:after="0" w:line="276" w:lineRule="auto"/>
        <w:rPr>
          <w:rFonts w:eastAsia="Times New Roman" w:cs="Times New Roman"/>
          <w:color w:val="000000"/>
          <w:szCs w:val="28"/>
        </w:rPr>
      </w:pPr>
      <w:r w:rsidRPr="000E018F">
        <w:rPr>
          <w:rFonts w:eastAsia="Times New Roman" w:cs="Times New Roman"/>
          <w:b/>
          <w:bCs/>
          <w:color w:val="000000"/>
          <w:szCs w:val="28"/>
          <w:lang w:val="pt-BR"/>
        </w:rPr>
        <w:t>+ TC 2: “</w:t>
      </w:r>
      <w:r w:rsidRPr="000E018F">
        <w:rPr>
          <w:rFonts w:eastAsia="Times New Roman" w:cs="Times New Roman"/>
          <w:color w:val="000000"/>
          <w:szCs w:val="28"/>
          <w:lang w:val="pt-BR"/>
        </w:rPr>
        <w:t> </w:t>
      </w:r>
      <w:r w:rsidRPr="000E018F">
        <w:rPr>
          <w:rFonts w:eastAsia="Times New Roman" w:cs="Times New Roman"/>
          <w:b/>
          <w:bCs/>
          <w:color w:val="000000"/>
          <w:szCs w:val="28"/>
          <w:lang w:val="pt-BR"/>
        </w:rPr>
        <w:t>Rung chuông vàng”</w:t>
      </w:r>
    </w:p>
    <w:p w:rsidR="000E018F" w:rsidRPr="000E018F" w:rsidRDefault="000E018F" w:rsidP="00C5398A">
      <w:pPr>
        <w:shd w:val="clear" w:color="auto" w:fill="FFFFFF"/>
        <w:spacing w:after="0" w:line="276" w:lineRule="auto"/>
        <w:rPr>
          <w:rFonts w:eastAsia="Times New Roman" w:cs="Times New Roman"/>
          <w:color w:val="000000"/>
          <w:szCs w:val="28"/>
        </w:rPr>
      </w:pPr>
      <w:r w:rsidRPr="000E018F">
        <w:rPr>
          <w:rFonts w:eastAsia="Times New Roman" w:cs="Times New Roman"/>
          <w:color w:val="000000"/>
          <w:szCs w:val="28"/>
          <w:lang w:val="pt-BR"/>
        </w:rPr>
        <w:lastRenderedPageBreak/>
        <w:t>- Cô treo các nhóm  đồ vật  có số  lượng trong phạm vi 3 cho trẻ quan sát</w:t>
      </w:r>
    </w:p>
    <w:p w:rsidR="000E018F" w:rsidRPr="000E018F" w:rsidRDefault="000E018F" w:rsidP="00C5398A">
      <w:pPr>
        <w:shd w:val="clear" w:color="auto" w:fill="FFFFFF"/>
        <w:spacing w:after="0" w:line="276" w:lineRule="auto"/>
        <w:rPr>
          <w:rFonts w:eastAsia="Times New Roman" w:cs="Times New Roman"/>
          <w:color w:val="000000"/>
          <w:szCs w:val="28"/>
        </w:rPr>
      </w:pPr>
      <w:r w:rsidRPr="000E018F">
        <w:rPr>
          <w:rFonts w:eastAsia="Times New Roman" w:cs="Times New Roman"/>
          <w:color w:val="000000"/>
          <w:szCs w:val="28"/>
          <w:lang w:val="pt-BR"/>
        </w:rPr>
        <w:t>- Yêu cầu trẻ quan sát trên màn hình những đồ dùng nào có số lượng là 3. khi đồng hồ chỉ định hết giờ đội nào lắc xắc sô nhanh đội đó sẽ được quyền trả lời đội nào đúng sẽ được tặng một huy chương vàng sau mỗi lượt chơi.</w:t>
      </w:r>
    </w:p>
    <w:p w:rsidR="000E018F" w:rsidRPr="000E018F" w:rsidRDefault="000E018F" w:rsidP="00C5398A">
      <w:pPr>
        <w:shd w:val="clear" w:color="auto" w:fill="FFFFFF"/>
        <w:spacing w:after="0" w:line="276" w:lineRule="auto"/>
        <w:rPr>
          <w:rFonts w:eastAsia="Times New Roman" w:cs="Times New Roman"/>
          <w:color w:val="000000"/>
          <w:szCs w:val="28"/>
        </w:rPr>
      </w:pPr>
      <w:r w:rsidRPr="000E018F">
        <w:rPr>
          <w:rFonts w:eastAsia="Times New Roman" w:cs="Times New Roman"/>
          <w:color w:val="000000"/>
          <w:szCs w:val="28"/>
          <w:lang w:val="pt-BR"/>
        </w:rPr>
        <w:t>- Cho trẻ chơi 1-2 lần.</w:t>
      </w:r>
    </w:p>
    <w:p w:rsidR="000E018F" w:rsidRPr="000E018F" w:rsidRDefault="000E018F" w:rsidP="00C5398A">
      <w:pPr>
        <w:shd w:val="clear" w:color="auto" w:fill="FFFFFF"/>
        <w:spacing w:after="0" w:line="276" w:lineRule="auto"/>
        <w:rPr>
          <w:rFonts w:eastAsia="Times New Roman" w:cs="Times New Roman"/>
          <w:color w:val="000000"/>
          <w:szCs w:val="28"/>
        </w:rPr>
      </w:pPr>
      <w:r w:rsidRPr="000E018F">
        <w:rPr>
          <w:rFonts w:eastAsia="Times New Roman" w:cs="Times New Roman"/>
          <w:b/>
          <w:bCs/>
          <w:color w:val="000000"/>
          <w:szCs w:val="28"/>
          <w:lang w:val="pt-BR"/>
        </w:rPr>
        <w:t>+ TC3: </w:t>
      </w:r>
      <w:r w:rsidRPr="000E018F">
        <w:rPr>
          <w:rFonts w:eastAsia="Times New Roman" w:cs="Times New Roman"/>
          <w:b/>
          <w:bCs/>
          <w:i/>
          <w:iCs/>
          <w:color w:val="000000"/>
          <w:szCs w:val="28"/>
          <w:lang w:val="pt-BR"/>
        </w:rPr>
        <w:t>“Kết bạn”</w:t>
      </w:r>
    </w:p>
    <w:p w:rsidR="000E018F" w:rsidRPr="000E018F" w:rsidRDefault="000E018F" w:rsidP="00C5398A">
      <w:pPr>
        <w:shd w:val="clear" w:color="auto" w:fill="FFFFFF"/>
        <w:spacing w:after="0" w:line="276" w:lineRule="auto"/>
        <w:rPr>
          <w:rFonts w:eastAsia="Times New Roman" w:cs="Times New Roman"/>
          <w:color w:val="000000"/>
          <w:szCs w:val="28"/>
        </w:rPr>
      </w:pPr>
      <w:r w:rsidRPr="000E018F">
        <w:rPr>
          <w:rFonts w:eastAsia="Times New Roman" w:cs="Times New Roman"/>
          <w:color w:val="000000"/>
          <w:szCs w:val="28"/>
          <w:lang w:val="pt-BR"/>
        </w:rPr>
        <w:t>- Cho trẻ cùng đi chơi và hát khi có hiệu lệnh của cô trẻ phải kết một nhóm có 3 bạn</w:t>
      </w:r>
    </w:p>
    <w:p w:rsidR="000E018F" w:rsidRPr="000E018F" w:rsidRDefault="000E018F" w:rsidP="00C5398A">
      <w:pPr>
        <w:shd w:val="clear" w:color="auto" w:fill="FFFFFF"/>
        <w:spacing w:after="0" w:line="276" w:lineRule="auto"/>
        <w:rPr>
          <w:rFonts w:eastAsia="Times New Roman" w:cs="Times New Roman"/>
          <w:color w:val="000000"/>
          <w:szCs w:val="28"/>
        </w:rPr>
      </w:pPr>
      <w:r w:rsidRPr="000E018F">
        <w:rPr>
          <w:rFonts w:eastAsia="Times New Roman" w:cs="Times New Roman"/>
          <w:color w:val="000000"/>
          <w:szCs w:val="28"/>
          <w:lang w:val="pt-BR"/>
        </w:rPr>
        <w:t>Cho trẻ chơi 1 đến 2 lần và kết thúc giờ học</w:t>
      </w:r>
    </w:p>
    <w:p w:rsidR="000E018F" w:rsidRPr="000E018F" w:rsidRDefault="000E018F" w:rsidP="00C5398A">
      <w:pPr>
        <w:shd w:val="clear" w:color="auto" w:fill="FFFFFF"/>
        <w:spacing w:after="0" w:line="276" w:lineRule="auto"/>
        <w:rPr>
          <w:rFonts w:eastAsia="Times New Roman" w:cs="Times New Roman"/>
          <w:color w:val="000000"/>
          <w:szCs w:val="28"/>
        </w:rPr>
      </w:pPr>
      <w:r w:rsidRPr="000E018F">
        <w:rPr>
          <w:rFonts w:eastAsia="Times New Roman" w:cs="Times New Roman"/>
          <w:b/>
          <w:bCs/>
          <w:color w:val="000000"/>
          <w:szCs w:val="28"/>
          <w:lang w:val="pt-BR"/>
        </w:rPr>
        <w:t>* Kết thúc : “Hát cả nhà thương nhau” </w:t>
      </w:r>
      <w:r w:rsidRPr="000E018F">
        <w:rPr>
          <w:rFonts w:eastAsia="Times New Roman" w:cs="Times New Roman"/>
          <w:color w:val="000000"/>
          <w:szCs w:val="28"/>
          <w:lang w:val="pt-BR"/>
        </w:rPr>
        <w:t>và ra sân chơi.</w:t>
      </w:r>
    </w:p>
    <w:p w:rsidR="007A4B5B" w:rsidRPr="00C5398A" w:rsidRDefault="007A4B5B" w:rsidP="00C5398A">
      <w:pPr>
        <w:spacing w:line="276" w:lineRule="auto"/>
        <w:rPr>
          <w:rFonts w:cs="Times New Roman"/>
          <w:szCs w:val="28"/>
        </w:rPr>
      </w:pPr>
    </w:p>
    <w:sectPr w:rsidR="007A4B5B" w:rsidRPr="00C5398A" w:rsidSect="00311660">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18F"/>
    <w:rsid w:val="000E018F"/>
    <w:rsid w:val="00311660"/>
    <w:rsid w:val="007A4B5B"/>
    <w:rsid w:val="00C53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75C6E7-5593-42CA-9280-E619DAD4C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report">
    <w:name w:val="text-center-report"/>
    <w:basedOn w:val="Normal"/>
    <w:uiPriority w:val="99"/>
    <w:semiHidden/>
    <w:rsid w:val="000E018F"/>
    <w:pPr>
      <w:spacing w:before="100" w:beforeAutospacing="1" w:after="100" w:afterAutospacing="1" w:line="240" w:lineRule="auto"/>
      <w:jc w:val="center"/>
    </w:pPr>
    <w:rPr>
      <w:rFonts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933331">
      <w:bodyDiv w:val="1"/>
      <w:marLeft w:val="0"/>
      <w:marRight w:val="0"/>
      <w:marTop w:val="0"/>
      <w:marBottom w:val="0"/>
      <w:divBdr>
        <w:top w:val="none" w:sz="0" w:space="0" w:color="auto"/>
        <w:left w:val="none" w:sz="0" w:space="0" w:color="auto"/>
        <w:bottom w:val="none" w:sz="0" w:space="0" w:color="auto"/>
        <w:right w:val="none" w:sz="0" w:space="0" w:color="auto"/>
      </w:divBdr>
      <w:divsChild>
        <w:div w:id="1493065357">
          <w:marLeft w:val="0"/>
          <w:marRight w:val="0"/>
          <w:marTop w:val="0"/>
          <w:marBottom w:val="0"/>
          <w:divBdr>
            <w:top w:val="none" w:sz="0" w:space="0" w:color="auto"/>
            <w:left w:val="none" w:sz="0" w:space="0" w:color="auto"/>
            <w:bottom w:val="none" w:sz="0" w:space="0" w:color="auto"/>
            <w:right w:val="none" w:sz="0" w:space="0" w:color="auto"/>
          </w:divBdr>
        </w:div>
        <w:div w:id="2102141049">
          <w:marLeft w:val="0"/>
          <w:marRight w:val="0"/>
          <w:marTop w:val="0"/>
          <w:marBottom w:val="0"/>
          <w:divBdr>
            <w:top w:val="none" w:sz="0" w:space="0" w:color="auto"/>
            <w:left w:val="none" w:sz="0" w:space="0" w:color="auto"/>
            <w:bottom w:val="none" w:sz="0" w:space="0" w:color="auto"/>
            <w:right w:val="none" w:sz="0" w:space="0" w:color="auto"/>
          </w:divBdr>
        </w:div>
        <w:div w:id="1155727729">
          <w:marLeft w:val="0"/>
          <w:marRight w:val="0"/>
          <w:marTop w:val="0"/>
          <w:marBottom w:val="0"/>
          <w:divBdr>
            <w:top w:val="none" w:sz="0" w:space="0" w:color="auto"/>
            <w:left w:val="none" w:sz="0" w:space="0" w:color="auto"/>
            <w:bottom w:val="none" w:sz="0" w:space="0" w:color="auto"/>
            <w:right w:val="none" w:sz="0" w:space="0" w:color="auto"/>
          </w:divBdr>
        </w:div>
        <w:div w:id="1129782043">
          <w:marLeft w:val="0"/>
          <w:marRight w:val="0"/>
          <w:marTop w:val="0"/>
          <w:marBottom w:val="0"/>
          <w:divBdr>
            <w:top w:val="none" w:sz="0" w:space="0" w:color="auto"/>
            <w:left w:val="none" w:sz="0" w:space="0" w:color="auto"/>
            <w:bottom w:val="none" w:sz="0" w:space="0" w:color="auto"/>
            <w:right w:val="none" w:sz="0" w:space="0" w:color="auto"/>
          </w:divBdr>
        </w:div>
        <w:div w:id="1935479138">
          <w:marLeft w:val="0"/>
          <w:marRight w:val="0"/>
          <w:marTop w:val="0"/>
          <w:marBottom w:val="0"/>
          <w:divBdr>
            <w:top w:val="none" w:sz="0" w:space="0" w:color="auto"/>
            <w:left w:val="none" w:sz="0" w:space="0" w:color="auto"/>
            <w:bottom w:val="none" w:sz="0" w:space="0" w:color="auto"/>
            <w:right w:val="none" w:sz="0" w:space="0" w:color="auto"/>
          </w:divBdr>
        </w:div>
        <w:div w:id="1711295531">
          <w:marLeft w:val="0"/>
          <w:marRight w:val="0"/>
          <w:marTop w:val="0"/>
          <w:marBottom w:val="0"/>
          <w:divBdr>
            <w:top w:val="none" w:sz="0" w:space="0" w:color="auto"/>
            <w:left w:val="none" w:sz="0" w:space="0" w:color="auto"/>
            <w:bottom w:val="none" w:sz="0" w:space="0" w:color="auto"/>
            <w:right w:val="none" w:sz="0" w:space="0" w:color="auto"/>
          </w:divBdr>
        </w:div>
        <w:div w:id="879123394">
          <w:marLeft w:val="0"/>
          <w:marRight w:val="0"/>
          <w:marTop w:val="0"/>
          <w:marBottom w:val="0"/>
          <w:divBdr>
            <w:top w:val="none" w:sz="0" w:space="0" w:color="auto"/>
            <w:left w:val="none" w:sz="0" w:space="0" w:color="auto"/>
            <w:bottom w:val="none" w:sz="0" w:space="0" w:color="auto"/>
            <w:right w:val="none" w:sz="0" w:space="0" w:color="auto"/>
          </w:divBdr>
        </w:div>
        <w:div w:id="1363436003">
          <w:marLeft w:val="0"/>
          <w:marRight w:val="0"/>
          <w:marTop w:val="0"/>
          <w:marBottom w:val="0"/>
          <w:divBdr>
            <w:top w:val="none" w:sz="0" w:space="0" w:color="auto"/>
            <w:left w:val="none" w:sz="0" w:space="0" w:color="auto"/>
            <w:bottom w:val="none" w:sz="0" w:space="0" w:color="auto"/>
            <w:right w:val="none" w:sz="0" w:space="0" w:color="auto"/>
          </w:divBdr>
        </w:div>
        <w:div w:id="1843667216">
          <w:marLeft w:val="0"/>
          <w:marRight w:val="0"/>
          <w:marTop w:val="0"/>
          <w:marBottom w:val="0"/>
          <w:divBdr>
            <w:top w:val="none" w:sz="0" w:space="0" w:color="auto"/>
            <w:left w:val="none" w:sz="0" w:space="0" w:color="auto"/>
            <w:bottom w:val="none" w:sz="0" w:space="0" w:color="auto"/>
            <w:right w:val="none" w:sz="0" w:space="0" w:color="auto"/>
          </w:divBdr>
        </w:div>
        <w:div w:id="65879275">
          <w:marLeft w:val="0"/>
          <w:marRight w:val="0"/>
          <w:marTop w:val="0"/>
          <w:marBottom w:val="0"/>
          <w:divBdr>
            <w:top w:val="none" w:sz="0" w:space="0" w:color="auto"/>
            <w:left w:val="none" w:sz="0" w:space="0" w:color="auto"/>
            <w:bottom w:val="none" w:sz="0" w:space="0" w:color="auto"/>
            <w:right w:val="none" w:sz="0" w:space="0" w:color="auto"/>
          </w:divBdr>
        </w:div>
        <w:div w:id="551306578">
          <w:marLeft w:val="0"/>
          <w:marRight w:val="0"/>
          <w:marTop w:val="0"/>
          <w:marBottom w:val="0"/>
          <w:divBdr>
            <w:top w:val="none" w:sz="0" w:space="0" w:color="auto"/>
            <w:left w:val="none" w:sz="0" w:space="0" w:color="auto"/>
            <w:bottom w:val="none" w:sz="0" w:space="0" w:color="auto"/>
            <w:right w:val="none" w:sz="0" w:space="0" w:color="auto"/>
          </w:divBdr>
        </w:div>
        <w:div w:id="1987469290">
          <w:marLeft w:val="0"/>
          <w:marRight w:val="0"/>
          <w:marTop w:val="0"/>
          <w:marBottom w:val="0"/>
          <w:divBdr>
            <w:top w:val="none" w:sz="0" w:space="0" w:color="auto"/>
            <w:left w:val="none" w:sz="0" w:space="0" w:color="auto"/>
            <w:bottom w:val="none" w:sz="0" w:space="0" w:color="auto"/>
            <w:right w:val="none" w:sz="0" w:space="0" w:color="auto"/>
          </w:divBdr>
        </w:div>
        <w:div w:id="1214388053">
          <w:marLeft w:val="0"/>
          <w:marRight w:val="0"/>
          <w:marTop w:val="0"/>
          <w:marBottom w:val="0"/>
          <w:divBdr>
            <w:top w:val="none" w:sz="0" w:space="0" w:color="auto"/>
            <w:left w:val="none" w:sz="0" w:space="0" w:color="auto"/>
            <w:bottom w:val="none" w:sz="0" w:space="0" w:color="auto"/>
            <w:right w:val="none" w:sz="0" w:space="0" w:color="auto"/>
          </w:divBdr>
        </w:div>
        <w:div w:id="748234798">
          <w:marLeft w:val="0"/>
          <w:marRight w:val="0"/>
          <w:marTop w:val="0"/>
          <w:marBottom w:val="0"/>
          <w:divBdr>
            <w:top w:val="none" w:sz="0" w:space="0" w:color="auto"/>
            <w:left w:val="none" w:sz="0" w:space="0" w:color="auto"/>
            <w:bottom w:val="none" w:sz="0" w:space="0" w:color="auto"/>
            <w:right w:val="none" w:sz="0" w:space="0" w:color="auto"/>
          </w:divBdr>
        </w:div>
        <w:div w:id="195853690">
          <w:marLeft w:val="0"/>
          <w:marRight w:val="0"/>
          <w:marTop w:val="0"/>
          <w:marBottom w:val="0"/>
          <w:divBdr>
            <w:top w:val="none" w:sz="0" w:space="0" w:color="auto"/>
            <w:left w:val="none" w:sz="0" w:space="0" w:color="auto"/>
            <w:bottom w:val="none" w:sz="0" w:space="0" w:color="auto"/>
            <w:right w:val="none" w:sz="0" w:space="0" w:color="auto"/>
          </w:divBdr>
        </w:div>
        <w:div w:id="1660575376">
          <w:marLeft w:val="0"/>
          <w:marRight w:val="0"/>
          <w:marTop w:val="0"/>
          <w:marBottom w:val="0"/>
          <w:divBdr>
            <w:top w:val="none" w:sz="0" w:space="0" w:color="auto"/>
            <w:left w:val="none" w:sz="0" w:space="0" w:color="auto"/>
            <w:bottom w:val="none" w:sz="0" w:space="0" w:color="auto"/>
            <w:right w:val="none" w:sz="0" w:space="0" w:color="auto"/>
          </w:divBdr>
        </w:div>
        <w:div w:id="1269700050">
          <w:marLeft w:val="0"/>
          <w:marRight w:val="0"/>
          <w:marTop w:val="0"/>
          <w:marBottom w:val="0"/>
          <w:divBdr>
            <w:top w:val="none" w:sz="0" w:space="0" w:color="auto"/>
            <w:left w:val="none" w:sz="0" w:space="0" w:color="auto"/>
            <w:bottom w:val="none" w:sz="0" w:space="0" w:color="auto"/>
            <w:right w:val="none" w:sz="0" w:space="0" w:color="auto"/>
          </w:divBdr>
        </w:div>
        <w:div w:id="495535095">
          <w:marLeft w:val="0"/>
          <w:marRight w:val="0"/>
          <w:marTop w:val="0"/>
          <w:marBottom w:val="0"/>
          <w:divBdr>
            <w:top w:val="none" w:sz="0" w:space="0" w:color="auto"/>
            <w:left w:val="none" w:sz="0" w:space="0" w:color="auto"/>
            <w:bottom w:val="none" w:sz="0" w:space="0" w:color="auto"/>
            <w:right w:val="none" w:sz="0" w:space="0" w:color="auto"/>
          </w:divBdr>
        </w:div>
        <w:div w:id="158228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537</Words>
  <Characters>3063</Characters>
  <Application>Microsoft Office Word</Application>
  <DocSecurity>0</DocSecurity>
  <Lines>25</Lines>
  <Paragraphs>7</Paragraphs>
  <ScaleCrop>false</ScaleCrop>
  <Company>Microsoft</Company>
  <LinksUpToDate>false</LinksUpToDate>
  <CharactersWithSpaces>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2023-10-13T03:39:00Z</dcterms:created>
  <dcterms:modified xsi:type="dcterms:W3CDTF">2023-10-13T03:42:00Z</dcterms:modified>
</cp:coreProperties>
</file>